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626147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CCA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5CCA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2022-02-14T10:33:00Z</dcterms:modified>
</cp:coreProperties>
</file>